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7C" w:rsidRDefault="00C62D7C" w:rsidP="00C62D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Stečajni upravitelj</w:t>
      </w:r>
    </w:p>
    <w:p w:rsidR="00C62D7C" w:rsidRDefault="00C62D7C" w:rsidP="00C62D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Tibor Toth</w:t>
      </w:r>
    </w:p>
    <w:p w:rsidR="00C62D7C" w:rsidRDefault="00C62D7C" w:rsidP="00C62D7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Hribarov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prilaz 10</w:t>
      </w:r>
    </w:p>
    <w:p w:rsidR="00C62D7C" w:rsidRDefault="00C62D7C" w:rsidP="00C62D7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10 000 Zagreb</w:t>
      </w:r>
    </w:p>
    <w:p w:rsidR="00C62D7C" w:rsidRDefault="00C62D7C" w:rsidP="00C62D7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OIB: 65132060598</w:t>
      </w:r>
    </w:p>
    <w:p w:rsidR="00C62D7C" w:rsidRDefault="00C62D7C" w:rsidP="00C62D7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Mob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091/525-9703</w:t>
      </w:r>
    </w:p>
    <w:p w:rsidR="00C62D7C" w:rsidRDefault="00C62D7C" w:rsidP="00C6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E-mail: </w:t>
      </w:r>
      <w:hyperlink r:id="rId6" w:history="1">
        <w:r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tibor.toth257@gmail.com</w:t>
        </w:r>
      </w:hyperlink>
    </w:p>
    <w:p w:rsidR="00C62D7C" w:rsidRDefault="00C62D7C" w:rsidP="00C6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62D7C" w:rsidRDefault="00C62D7C" w:rsidP="00C6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62D7C" w:rsidRDefault="00C62D7C" w:rsidP="00C62D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95D38" w:rsidRPr="00D450F2" w:rsidRDefault="00695D38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0F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695D38" w:rsidRDefault="00695D38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0F2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="00695D38" w:rsidRPr="00D450F2" w:rsidRDefault="00C57251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</w:t>
      </w:r>
      <w:r w:rsidR="00695D38" w:rsidRPr="00D450F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2/II</w:t>
      </w:r>
    </w:p>
    <w:p w:rsidR="00695D38" w:rsidRPr="00D450F2" w:rsidRDefault="00695D38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D450F2">
        <w:rPr>
          <w:rFonts w:ascii="Times New Roman" w:hAnsi="Times New Roman" w:cs="Times New Roman"/>
          <w:sz w:val="24"/>
          <w:szCs w:val="24"/>
        </w:rPr>
        <w:t>Stečajni sudac</w:t>
      </w:r>
    </w:p>
    <w:p w:rsidR="00695D38" w:rsidRPr="00D450F2" w:rsidRDefault="00C57251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Mihael Kovačić</w:t>
      </w:r>
    </w:p>
    <w:p w:rsidR="00695D38" w:rsidRPr="00D450F2" w:rsidRDefault="00695D38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D38" w:rsidRPr="001160CB" w:rsidRDefault="001160CB" w:rsidP="00695D38">
      <w:pPr>
        <w:spacing w:after="0" w:line="276" w:lineRule="auto"/>
        <w:ind w:left="495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160CB">
        <w:rPr>
          <w:rFonts w:ascii="Times New Roman" w:hAnsi="Times New Roman" w:cs="Times New Roman"/>
          <w:sz w:val="24"/>
          <w:szCs w:val="24"/>
          <w:u w:val="single"/>
        </w:rPr>
        <w:t>Posl</w:t>
      </w:r>
      <w:proofErr w:type="spellEnd"/>
      <w:r w:rsidRPr="001160CB">
        <w:rPr>
          <w:rFonts w:ascii="Times New Roman" w:hAnsi="Times New Roman" w:cs="Times New Roman"/>
          <w:sz w:val="24"/>
          <w:szCs w:val="24"/>
          <w:u w:val="single"/>
        </w:rPr>
        <w:t>. br. St-6658/16</w:t>
      </w:r>
    </w:p>
    <w:p w:rsidR="00C62D7C" w:rsidRDefault="00C62D7C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C62D7C" w:rsidRDefault="00C62D7C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7815F0" w:rsidRDefault="007815F0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7815F0" w:rsidRDefault="007815F0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7815F0" w:rsidRDefault="007815F0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7815F0" w:rsidRDefault="007815F0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7815F0" w:rsidRDefault="007815F0" w:rsidP="00C62D7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hr-HR"/>
        </w:rPr>
      </w:pPr>
    </w:p>
    <w:p w:rsidR="000D240B" w:rsidRDefault="000D240B" w:rsidP="00C6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hr-HR"/>
        </w:rPr>
      </w:pPr>
    </w:p>
    <w:p w:rsidR="007815F0" w:rsidRPr="007815F0" w:rsidRDefault="007815F0" w:rsidP="007815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7815F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Prijedlog za sazivanje skupštine vjerovnika u stečajnom postupku</w:t>
      </w:r>
    </w:p>
    <w:p w:rsidR="007815F0" w:rsidRPr="007815F0" w:rsidRDefault="007815F0" w:rsidP="007815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nad dužnikom VELKOM</w:t>
      </w:r>
      <w:r w:rsidRPr="007815F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d.o.o.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 u stečaju</w:t>
      </w:r>
      <w:r w:rsidRPr="007815F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Velika Gorica</w:t>
      </w:r>
      <w:r w:rsidRPr="007815F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I.G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. Kovačića 13</w:t>
      </w:r>
    </w:p>
    <w:p w:rsidR="00C62D7C" w:rsidRPr="007815F0" w:rsidRDefault="007815F0" w:rsidP="007815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815F0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OIB: 00697315626, MBS: 080568285</w:t>
      </w:r>
    </w:p>
    <w:p w:rsidR="00412D7F" w:rsidRPr="007815F0" w:rsidRDefault="00412D7F" w:rsidP="007815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12D7F" w:rsidRPr="001259DC" w:rsidRDefault="00412D7F" w:rsidP="00C62D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7815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7815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815F0" w:rsidP="007815F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815F0" w:rsidRDefault="007D3200" w:rsidP="007D320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Zagrebu, 01</w:t>
      </w:r>
      <w:r w:rsidR="007815F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ožujka</w:t>
      </w:r>
      <w:r w:rsidR="007815F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2018</w:t>
      </w:r>
      <w:r w:rsidR="007815F0" w:rsidRPr="007815F0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7815F0" w:rsidRDefault="007815F0" w:rsidP="004A6E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D184B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stečajnom postupku nad dužnikom VELKOM d.o.o. u stečaju,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Velika Gorica,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I.G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Kovačića 13, 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OIB: 00697315626, MBS: 080568285 stečajni upravitelj predlaže </w:t>
      </w:r>
      <w:r w:rsidR="002D7F57">
        <w:rPr>
          <w:rFonts w:ascii="Times New Roman" w:eastAsia="Times New Roman" w:hAnsi="Times New Roman" w:cs="Times New Roman"/>
          <w:sz w:val="24"/>
          <w:szCs w:val="24"/>
          <w:lang w:eastAsia="hr-HR"/>
        </w:rPr>
        <w:t>Naslovnom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sudu sazvati skupštinu vj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erovnika sukladno odredbi čl. 104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>. st.1. t. 1. SZ-a.</w:t>
      </w: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Pr="00624F52" w:rsidRDefault="00624F52" w:rsidP="00624F52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24F5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RAZLOG SAZIVANJA SKUPŠTINE</w:t>
      </w: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Tijekom stečajnog postupka utvrđeno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je 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kako je stečajni dužnik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vlasnik sljedeće imovine:</w:t>
      </w:r>
    </w:p>
    <w:p w:rsidR="00624F52" w:rsidRDefault="00624F52" w:rsidP="000459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NEKRETNINE</w:t>
      </w:r>
    </w:p>
    <w:p w:rsidR="00624F52" w:rsidRDefault="00624F52" w:rsidP="00624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0" w:lineRule="atLeast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D5928">
        <w:rPr>
          <w:rFonts w:ascii="Times New Roman" w:hAnsi="Times New Roman"/>
          <w:sz w:val="24"/>
          <w:szCs w:val="24"/>
        </w:rPr>
        <w:t xml:space="preserve">Nekretnina upisana kod Općinskog </w:t>
      </w:r>
      <w:r>
        <w:rPr>
          <w:rFonts w:ascii="Times New Roman" w:hAnsi="Times New Roman"/>
          <w:sz w:val="24"/>
          <w:szCs w:val="24"/>
        </w:rPr>
        <w:t>suda u Velikoj Gorici</w:t>
      </w:r>
      <w:r w:rsidRPr="002D5928">
        <w:rPr>
          <w:rFonts w:ascii="Times New Roman" w:hAnsi="Times New Roman"/>
          <w:sz w:val="24"/>
          <w:szCs w:val="24"/>
        </w:rPr>
        <w:t xml:space="preserve">, Zemljišnoknjižni odjel </w:t>
      </w:r>
      <w:r>
        <w:rPr>
          <w:rFonts w:ascii="Times New Roman" w:hAnsi="Times New Roman"/>
          <w:sz w:val="24"/>
          <w:szCs w:val="24"/>
        </w:rPr>
        <w:t xml:space="preserve">Velika Gorica,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>. 5590</w:t>
      </w:r>
      <w:r w:rsidRPr="002D5928">
        <w:rPr>
          <w:rFonts w:ascii="Times New Roman" w:hAnsi="Times New Roman"/>
          <w:sz w:val="24"/>
          <w:szCs w:val="24"/>
        </w:rPr>
        <w:t xml:space="preserve">, k.o. </w:t>
      </w:r>
      <w:r>
        <w:rPr>
          <w:rFonts w:ascii="Times New Roman" w:hAnsi="Times New Roman"/>
          <w:sz w:val="24"/>
          <w:szCs w:val="24"/>
        </w:rPr>
        <w:t>Velika Gorica</w:t>
      </w:r>
      <w:r w:rsidRPr="002D59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928">
        <w:rPr>
          <w:rFonts w:ascii="Times New Roman" w:hAnsi="Times New Roman"/>
          <w:sz w:val="24"/>
          <w:szCs w:val="24"/>
        </w:rPr>
        <w:t>k.č</w:t>
      </w:r>
      <w:proofErr w:type="spellEnd"/>
      <w:r w:rsidRPr="002D5928">
        <w:rPr>
          <w:rFonts w:ascii="Times New Roman" w:hAnsi="Times New Roman"/>
          <w:sz w:val="24"/>
          <w:szCs w:val="24"/>
        </w:rPr>
        <w:t xml:space="preserve">. br. </w:t>
      </w:r>
      <w:r>
        <w:rPr>
          <w:rFonts w:ascii="Times New Roman" w:hAnsi="Times New Roman"/>
          <w:sz w:val="24"/>
          <w:szCs w:val="24"/>
        </w:rPr>
        <w:t>5433</w:t>
      </w:r>
      <w:r w:rsidRPr="002D5928">
        <w:rPr>
          <w:rFonts w:ascii="Times New Roman" w:hAnsi="Times New Roman"/>
          <w:sz w:val="24"/>
          <w:szCs w:val="24"/>
        </w:rPr>
        <w:t>, P</w:t>
      </w:r>
      <w:r>
        <w:rPr>
          <w:rFonts w:ascii="Times New Roman" w:hAnsi="Times New Roman"/>
          <w:sz w:val="24"/>
          <w:szCs w:val="24"/>
        </w:rPr>
        <w:t xml:space="preserve">AŠNJAK VELIKI ŠTUKI, </w:t>
      </w:r>
      <w:r w:rsidRPr="002D5928">
        <w:rPr>
          <w:rFonts w:ascii="Times New Roman" w:hAnsi="Times New Roman"/>
          <w:sz w:val="24"/>
          <w:szCs w:val="24"/>
        </w:rPr>
        <w:t xml:space="preserve">ukupne površine </w:t>
      </w:r>
      <w:r>
        <w:rPr>
          <w:rFonts w:ascii="Times New Roman" w:hAnsi="Times New Roman"/>
          <w:sz w:val="24"/>
          <w:szCs w:val="24"/>
        </w:rPr>
        <w:t xml:space="preserve">2.023 m2 </w:t>
      </w:r>
    </w:p>
    <w:p w:rsidR="00624F52" w:rsidRPr="00D5581F" w:rsidRDefault="00624F52" w:rsidP="00624F5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0" w:lineRule="atLeast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</w:t>
      </w:r>
      <w:r w:rsidRPr="002D5928">
        <w:rPr>
          <w:rFonts w:ascii="Times New Roman" w:hAnsi="Times New Roman"/>
          <w:sz w:val="24"/>
          <w:szCs w:val="24"/>
        </w:rPr>
        <w:t xml:space="preserve">kretnina upisana kod Općinskog </w:t>
      </w:r>
      <w:r>
        <w:rPr>
          <w:rFonts w:ascii="Times New Roman" w:hAnsi="Times New Roman"/>
          <w:sz w:val="24"/>
          <w:szCs w:val="24"/>
        </w:rPr>
        <w:t>suda u Velikoj Gorici</w:t>
      </w:r>
      <w:r w:rsidRPr="002D5928">
        <w:rPr>
          <w:rFonts w:ascii="Times New Roman" w:hAnsi="Times New Roman"/>
          <w:sz w:val="24"/>
          <w:szCs w:val="24"/>
        </w:rPr>
        <w:t xml:space="preserve">, Zemljišnoknjižni odjel </w:t>
      </w:r>
      <w:r>
        <w:rPr>
          <w:rFonts w:ascii="Times New Roman" w:hAnsi="Times New Roman"/>
          <w:sz w:val="24"/>
          <w:szCs w:val="24"/>
        </w:rPr>
        <w:t xml:space="preserve">Velika Gorica,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>. 5591</w:t>
      </w:r>
      <w:r w:rsidRPr="002D5928">
        <w:rPr>
          <w:rFonts w:ascii="Times New Roman" w:hAnsi="Times New Roman"/>
          <w:sz w:val="24"/>
          <w:szCs w:val="24"/>
        </w:rPr>
        <w:t xml:space="preserve">, k.o. </w:t>
      </w:r>
      <w:r>
        <w:rPr>
          <w:rFonts w:ascii="Times New Roman" w:hAnsi="Times New Roman"/>
          <w:sz w:val="24"/>
          <w:szCs w:val="24"/>
        </w:rPr>
        <w:t>Velika Gorica</w:t>
      </w:r>
      <w:r w:rsidRPr="002D59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928">
        <w:rPr>
          <w:rFonts w:ascii="Times New Roman" w:hAnsi="Times New Roman"/>
          <w:sz w:val="24"/>
          <w:szCs w:val="24"/>
        </w:rPr>
        <w:t>k.č</w:t>
      </w:r>
      <w:proofErr w:type="spellEnd"/>
      <w:r w:rsidRPr="002D5928">
        <w:rPr>
          <w:rFonts w:ascii="Times New Roman" w:hAnsi="Times New Roman"/>
          <w:sz w:val="24"/>
          <w:szCs w:val="24"/>
        </w:rPr>
        <w:t xml:space="preserve">. br. </w:t>
      </w:r>
      <w:r>
        <w:rPr>
          <w:rFonts w:ascii="Times New Roman" w:hAnsi="Times New Roman"/>
          <w:sz w:val="24"/>
          <w:szCs w:val="24"/>
        </w:rPr>
        <w:t>5432</w:t>
      </w:r>
      <w:r w:rsidRPr="002D5928">
        <w:rPr>
          <w:rFonts w:ascii="Times New Roman" w:hAnsi="Times New Roman"/>
          <w:sz w:val="24"/>
          <w:szCs w:val="24"/>
        </w:rPr>
        <w:t>, P</w:t>
      </w:r>
      <w:r>
        <w:rPr>
          <w:rFonts w:ascii="Times New Roman" w:hAnsi="Times New Roman"/>
          <w:sz w:val="24"/>
          <w:szCs w:val="24"/>
        </w:rPr>
        <w:t xml:space="preserve">AŠNJAK VELIKI ŠTUKI, </w:t>
      </w:r>
      <w:r w:rsidRPr="002D5928">
        <w:rPr>
          <w:rFonts w:ascii="Times New Roman" w:hAnsi="Times New Roman"/>
          <w:sz w:val="24"/>
          <w:szCs w:val="24"/>
        </w:rPr>
        <w:t xml:space="preserve">ukupne površine </w:t>
      </w:r>
      <w:r>
        <w:rPr>
          <w:rFonts w:ascii="Times New Roman" w:hAnsi="Times New Roman"/>
          <w:sz w:val="24"/>
          <w:szCs w:val="24"/>
        </w:rPr>
        <w:t xml:space="preserve">1.580 m2 </w:t>
      </w:r>
    </w:p>
    <w:p w:rsidR="00624F52" w:rsidRPr="00624F52" w:rsidRDefault="00624F52" w:rsidP="00624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Predmetne nekretnine nisu optereće</w:t>
      </w:r>
      <w:r w:rsidR="003E3BFC">
        <w:rPr>
          <w:rFonts w:ascii="Times New Roman" w:eastAsia="Times New Roman" w:hAnsi="Times New Roman" w:cs="Times New Roman"/>
          <w:sz w:val="24"/>
          <w:szCs w:val="24"/>
          <w:lang w:eastAsia="hr-HR"/>
        </w:rPr>
        <w:t>ne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razlučnim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pravima, 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odluka o unovčenju takve imovine sukladno čl. </w:t>
      </w:r>
      <w:r w:rsid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229. SZ 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>je u nadležnosti Skupštine vjerovnika.</w:t>
      </w:r>
    </w:p>
    <w:p w:rsidR="00A93790" w:rsidRDefault="00A93790" w:rsidP="00624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3790" w:rsidRDefault="00A93790" w:rsidP="00624F5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Mišljenje o vrijednosti je dao stalni sudski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vještak Nikola Anić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mišljenje 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da nekretnine zajedno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imaju tržišnu vrijednost od </w:t>
      </w:r>
      <w:r w:rsidRPr="00454EDC">
        <w:rPr>
          <w:rFonts w:ascii="Times New Roman" w:hAnsi="Times New Roman"/>
          <w:b/>
          <w:sz w:val="24"/>
          <w:szCs w:val="24"/>
          <w:lang w:val="pl-PL"/>
        </w:rPr>
        <w:t>25.221,00 kn</w:t>
      </w:r>
      <w:r w:rsidR="003C7A52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3C7A52" w:rsidRDefault="003C7A52" w:rsidP="00624F5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3C7A52" w:rsidRPr="00454313" w:rsidRDefault="00454313" w:rsidP="00624F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43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Budući da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navedene nekretnine graniče jedna s drugom, predložit će se skupna prodaja.</w:t>
      </w: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624F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43702" w:rsidRPr="00454313" w:rsidRDefault="00443702" w:rsidP="0013441F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4313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</w:t>
      </w:r>
      <w:r w:rsidR="00454313">
        <w:rPr>
          <w:rFonts w:ascii="Times New Roman" w:eastAsia="Times New Roman" w:hAnsi="Times New Roman" w:cs="Times New Roman"/>
          <w:sz w:val="24"/>
          <w:szCs w:val="24"/>
          <w:lang w:eastAsia="hr-HR"/>
        </w:rPr>
        <w:t>- mehanizacija</w:t>
      </w:r>
    </w:p>
    <w:p w:rsidR="00443702" w:rsidRDefault="00443702" w:rsidP="004437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43702" w:rsidRDefault="00443702" w:rsidP="00443702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Bager ''GORICA''</w:t>
      </w:r>
    </w:p>
    <w:p w:rsidR="00443702" w:rsidRDefault="00443702" w:rsidP="00443702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Vitlo plovnog bagera ''TUROPOLJE''</w:t>
      </w:r>
    </w:p>
    <w:p w:rsidR="00624F52" w:rsidRDefault="00624F52" w:rsidP="004543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24F52" w:rsidRDefault="00624F52" w:rsidP="000603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603D0" w:rsidRDefault="000603D0" w:rsidP="000603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Predmetne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nisu optereće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teretima, 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odluka o unovčenju takve imovine sukladno čl.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229. SZ </w:t>
      </w:r>
      <w:r w:rsidRPr="00624F52">
        <w:rPr>
          <w:rFonts w:ascii="Times New Roman" w:eastAsia="Times New Roman" w:hAnsi="Times New Roman" w:cs="Times New Roman"/>
          <w:sz w:val="24"/>
          <w:szCs w:val="24"/>
          <w:lang w:eastAsia="hr-HR"/>
        </w:rPr>
        <w:t>je u nadležnosti Skupštine vjerovnika.</w:t>
      </w:r>
    </w:p>
    <w:p w:rsidR="00624F52" w:rsidRDefault="00624F52" w:rsidP="004543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603D0" w:rsidRDefault="000603D0" w:rsidP="000603D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Mišljenje o vrijednosti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pokretnina pod točkom 1. i 2. 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dao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 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stalni sudski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vještak Krunoslav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Ormuž</w:t>
      </w:r>
      <w:proofErr w:type="spellEnd"/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mišljenje 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da pokretnine zajedno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imaju tržišnu vrijednost</w:t>
      </w:r>
      <w:r w:rsidR="00CF68A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kao </w:t>
      </w:r>
      <w:r w:rsidR="00946F4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nerazvrstana </w:t>
      </w:r>
      <w:r w:rsidR="00CF68A5">
        <w:rPr>
          <w:rFonts w:ascii="Times New Roman" w:eastAsia="Times New Roman" w:hAnsi="Times New Roman" w:cs="Times New Roman"/>
          <w:sz w:val="24"/>
          <w:szCs w:val="24"/>
          <w:lang w:eastAsia="hr-HR"/>
        </w:rPr>
        <w:t>sekundarna sirovina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</w:t>
      </w:r>
      <w:r>
        <w:rPr>
          <w:rFonts w:ascii="Times New Roman" w:hAnsi="Times New Roman"/>
          <w:b/>
          <w:sz w:val="24"/>
          <w:szCs w:val="24"/>
          <w:lang w:val="pl-PL"/>
        </w:rPr>
        <w:t>80.000</w:t>
      </w:r>
      <w:r w:rsidRPr="00454EDC">
        <w:rPr>
          <w:rFonts w:ascii="Times New Roman" w:hAnsi="Times New Roman"/>
          <w:b/>
          <w:sz w:val="24"/>
          <w:szCs w:val="24"/>
          <w:lang w:val="pl-PL"/>
        </w:rPr>
        <w:t>,00 kn</w:t>
      </w:r>
      <w:r w:rsidR="009D035E">
        <w:rPr>
          <w:rFonts w:ascii="Times New Roman" w:hAnsi="Times New Roman"/>
          <w:b/>
          <w:sz w:val="24"/>
          <w:szCs w:val="24"/>
          <w:lang w:val="pl-PL"/>
        </w:rPr>
        <w:t xml:space="preserve"> te likvidacijsku vrijednost</w:t>
      </w:r>
      <w:r w:rsidR="00CF68A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pl-PL"/>
        </w:rPr>
        <w:t>od 54.370,00 kn</w:t>
      </w:r>
      <w:r w:rsidR="00F90CD1">
        <w:rPr>
          <w:rFonts w:ascii="Times New Roman" w:hAnsi="Times New Roman"/>
          <w:b/>
          <w:sz w:val="24"/>
          <w:szCs w:val="24"/>
          <w:lang w:val="pl-PL"/>
        </w:rPr>
        <w:t xml:space="preserve"> (PDV nije obračunat sukladno Z</w:t>
      </w:r>
      <w:r w:rsidR="00CF68A5">
        <w:rPr>
          <w:rFonts w:ascii="Times New Roman" w:hAnsi="Times New Roman"/>
          <w:b/>
          <w:sz w:val="24"/>
          <w:szCs w:val="24"/>
          <w:lang w:val="pl-PL"/>
        </w:rPr>
        <w:t>akonu o PDV</w:t>
      </w:r>
      <w:r w:rsidR="0004092C">
        <w:rPr>
          <w:rFonts w:ascii="Times New Roman" w:hAnsi="Times New Roman"/>
          <w:b/>
          <w:sz w:val="24"/>
          <w:szCs w:val="24"/>
          <w:lang w:val="pl-PL"/>
        </w:rPr>
        <w:t>, sekundarna sirovina</w:t>
      </w:r>
      <w:r w:rsidR="00CF68A5">
        <w:rPr>
          <w:rFonts w:ascii="Times New Roman" w:hAnsi="Times New Roman"/>
          <w:b/>
          <w:sz w:val="24"/>
          <w:szCs w:val="24"/>
          <w:lang w:val="pl-PL"/>
        </w:rPr>
        <w:t>).</w:t>
      </w:r>
    </w:p>
    <w:p w:rsidR="00454313" w:rsidRDefault="00454313" w:rsidP="000603D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454313" w:rsidRDefault="00454313" w:rsidP="00454313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5431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POKRETNINE-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prikolica</w:t>
      </w:r>
    </w:p>
    <w:p w:rsidR="00454313" w:rsidRDefault="00454313" w:rsidP="004543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54313" w:rsidRPr="00443702" w:rsidRDefault="00454313" w:rsidP="00454313">
      <w:pPr>
        <w:pStyle w:val="Odlomakpopisa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370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Prikolica </w:t>
      </w:r>
      <w:r w:rsidRPr="00443702">
        <w:rPr>
          <w:rFonts w:ascii="Times New Roman" w:hAnsi="Times New Roman"/>
          <w:sz w:val="24"/>
          <w:szCs w:val="24"/>
        </w:rPr>
        <w:t xml:space="preserve">O4, marke KOGEL SK 18, godine proizvodnje 1992., broj šasije 1126326, reg. oznaka ZG3474EG, odjavljeno 9.9.2011., nema podataka o teretima </w:t>
      </w:r>
    </w:p>
    <w:p w:rsidR="0004591B" w:rsidRDefault="0004591B" w:rsidP="000603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D22A34" w:rsidRPr="00C813A4" w:rsidRDefault="000603D0" w:rsidP="00D22A3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Mišljenje o vrijednosti </w:t>
      </w:r>
      <w:r w:rsidR="00914A55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</w:t>
      </w:r>
      <w:r w:rsidR="003A4454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914A5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B93B0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>dao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je 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stalni sudski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vještak Dean Bekić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a mišljenje je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da pokretnina ima</w:t>
      </w:r>
      <w:r w:rsidRPr="00A937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tržišnu vrijednost od </w:t>
      </w:r>
      <w:r>
        <w:rPr>
          <w:rFonts w:ascii="Times New Roman" w:hAnsi="Times New Roman"/>
          <w:b/>
          <w:sz w:val="24"/>
          <w:szCs w:val="24"/>
          <w:lang w:val="pl-PL"/>
        </w:rPr>
        <w:t>6.250,00 kn.</w:t>
      </w:r>
      <w:r w:rsidR="00CF68A5">
        <w:rPr>
          <w:rFonts w:ascii="Times New Roman" w:hAnsi="Times New Roman"/>
          <w:b/>
          <w:sz w:val="24"/>
          <w:szCs w:val="24"/>
          <w:lang w:val="pl-PL"/>
        </w:rPr>
        <w:t>(sa uključenim PDV-om).</w:t>
      </w:r>
    </w:p>
    <w:p w:rsidR="00E9495B" w:rsidRDefault="00E9495B" w:rsidP="00D22A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96342" w:rsidRPr="008B4591" w:rsidRDefault="00F96342" w:rsidP="00F96342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PRIJEDLOG ODLUKA</w:t>
      </w:r>
    </w:p>
    <w:p w:rsidR="00F96342" w:rsidRDefault="00F96342" w:rsidP="00F963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ED184B" w:rsidRPr="00F96342" w:rsidRDefault="00F96342" w:rsidP="00973E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pročitanog i obrazloženog prijedloga stečajnog 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pravitelja daju se prijedlozi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odluka o kojima vjerovnici na skupštini vjerovnika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trebaju odlučivati, a prijedlozi glase:</w:t>
      </w:r>
    </w:p>
    <w:p w:rsidR="00BA557D" w:rsidRPr="00333D50" w:rsidRDefault="00BA557D" w:rsidP="00BA557D">
      <w:pPr>
        <w:pStyle w:val="Odlomakpopisa"/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96342" w:rsidRDefault="00F96342" w:rsidP="008B4591">
      <w:pPr>
        <w:pStyle w:val="Odlomakpopis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</w:t>
      </w:r>
      <w:r w:rsidR="00BA557D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>suglasnost stečajnom upravitelju</w:t>
      </w:r>
      <w:r w:rsidR="00B5325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</w:t>
      </w:r>
      <w:r w:rsidR="00BA557D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7232E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nekretnine stečajnog dužnika 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unovči na način da prikupi pisane ponude na temelju izvršene objave koju će oglasiti na web stranicama Sudačke mreže </w:t>
      </w:r>
      <w:r w:rsidRPr="00C813A4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 prihvati najpovoljniju </w:t>
      </w:r>
      <w:r w:rsidR="006D54F4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 sklopi neposrednu pogodbu, a sve po odluci skupštine vjerovnika. Pri obj</w:t>
      </w:r>
      <w:r w:rsidR="00B50527">
        <w:rPr>
          <w:rFonts w:ascii="Times New Roman" w:eastAsia="Times New Roman" w:hAnsi="Times New Roman" w:cs="Times New Roman"/>
          <w:sz w:val="24"/>
          <w:szCs w:val="24"/>
          <w:lang w:eastAsia="hr-HR"/>
        </w:rPr>
        <w:t>avi prvog oglasa najmanja cijena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koju se mogu prodati je 100% procijenjene vrijednosti, a pri svakoj sljedećoj objavi najniža cijena ispod koje se ne može prodati umanjiti će se za 10% od ukupne procijenjene</w:t>
      </w:r>
      <w:r w:rsidR="00B505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vrijednosti. Prilikom objave 11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B505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oglasa, nekretnine</w:t>
      </w:r>
      <w:r w:rsid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mogu</w:t>
      </w:r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unovčiti za bilo koji ponuđeni iznos. Početna vrijednost je 25.221,00 kn. Nekretnine se prodaju skupno, dakle </w:t>
      </w:r>
      <w:proofErr w:type="spellStart"/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>potencijani</w:t>
      </w:r>
      <w:proofErr w:type="spellEnd"/>
      <w:r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kupac može kupiti samo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obje nekretnine.</w:t>
      </w:r>
    </w:p>
    <w:p w:rsidR="008B4591" w:rsidRPr="008B4591" w:rsidRDefault="008B4591" w:rsidP="008B4591">
      <w:pPr>
        <w:pStyle w:val="Odlomakpopisa"/>
        <w:ind w:left="178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51B59" w:rsidRDefault="00F96342" w:rsidP="00251B59">
      <w:pPr>
        <w:pStyle w:val="Odlomakpopis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suglasnost </w:t>
      </w:r>
      <w:r w:rsidR="00185687" w:rsidRP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stečajnom upravitelju da pokretnine stečajnog dužnika, a to su bager ''GORICA'' i vitlo plovnog bagera ''TUROPOLJE'', 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unovči na način da prikupi pisane ponude na temelju izvršene objave koju će oglasiti na web stranicama Sudačke mreže </w:t>
      </w:r>
      <w:r w:rsidR="006D54F4">
        <w:rPr>
          <w:rFonts w:ascii="Times New Roman" w:eastAsia="Times New Roman" w:hAnsi="Times New Roman" w:cs="Times New Roman"/>
          <w:sz w:val="24"/>
          <w:szCs w:val="24"/>
          <w:lang w:eastAsia="hr-HR"/>
        </w:rPr>
        <w:t>i da prihvati najpovoljniju te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 sklopi neposrednu pogodbu, a sve po odluci skupštine vjerovnika. Pri objavi prvog oglasa najmanja cijene za koju se mogu prodati je 100% procijenjene </w:t>
      </w:r>
      <w:r w:rsid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likvidacijske 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vrijednosti, a pri svakoj sljedećoj objavi najniža cijena ispod koje se ne može prodati umanjiti će se za 10% od ukupne procijenjene</w:t>
      </w:r>
      <w:r w:rsidR="00B505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31A1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likvidacijske </w:t>
      </w:r>
      <w:r w:rsidR="00B50527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vrijednosti. Prilikom objave 11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oglasa, </w:t>
      </w:r>
      <w:r w:rsid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 se mogu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unovčiti za bilo koji ponuđeni iznos. Početna vrijednost je</w:t>
      </w:r>
      <w:r w:rsid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54.370,00 kn.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</w:t>
      </w:r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prodaju skupno, dakle </w:t>
      </w:r>
      <w:proofErr w:type="spellStart"/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>potencijani</w:t>
      </w:r>
      <w:proofErr w:type="spellEnd"/>
      <w:r w:rsidR="00251B59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kupac može kupiti samo </w:t>
      </w:r>
      <w:r w:rsidR="00251B59">
        <w:rPr>
          <w:rFonts w:ascii="Times New Roman" w:eastAsia="Times New Roman" w:hAnsi="Times New Roman" w:cs="Times New Roman"/>
          <w:sz w:val="24"/>
          <w:szCs w:val="24"/>
          <w:lang w:eastAsia="hr-HR"/>
        </w:rPr>
        <w:t>obje pokretnine.</w:t>
      </w:r>
    </w:p>
    <w:p w:rsidR="00BA557D" w:rsidRPr="00251B59" w:rsidRDefault="00BA557D" w:rsidP="00251B59">
      <w:pPr>
        <w:pStyle w:val="Odlomakpopisa"/>
        <w:shd w:val="clear" w:color="auto" w:fill="FFFFFF"/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E70FAB" w:rsidRDefault="00F96342" w:rsidP="008B4591">
      <w:pPr>
        <w:pStyle w:val="Odlomakpopis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</w:t>
      </w:r>
      <w:r w:rsidRPr="00333D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suglasnost </w:t>
      </w:r>
      <w:r w:rsidR="00185687" w:rsidRPr="00333D50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stečajnom upravitelju</w:t>
      </w:r>
      <w:r w:rsidR="001856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</w:t>
      </w:r>
      <w:r w:rsidR="00185687" w:rsidRPr="00333D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577A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pokretninu </w:t>
      </w:r>
      <w:r w:rsidR="00185687">
        <w:rPr>
          <w:rFonts w:ascii="Times New Roman" w:eastAsia="Times New Roman" w:hAnsi="Times New Roman" w:cs="Times New Roman"/>
          <w:sz w:val="24"/>
          <w:szCs w:val="24"/>
          <w:lang w:eastAsia="hr-HR"/>
        </w:rPr>
        <w:t>stečajnog dužnika</w:t>
      </w:r>
      <w:r w:rsidR="00CA78DA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8577A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</w:t>
      </w:r>
      <w:r w:rsidR="008577A1">
        <w:rPr>
          <w:rFonts w:ascii="Times New Roman" w:hAnsi="Times New Roman"/>
          <w:sz w:val="24"/>
          <w:szCs w:val="24"/>
        </w:rPr>
        <w:t>4</w:t>
      </w:r>
      <w:r w:rsidR="008577A1" w:rsidRPr="00CC2926">
        <w:rPr>
          <w:rFonts w:ascii="Times New Roman" w:hAnsi="Times New Roman"/>
          <w:sz w:val="24"/>
          <w:szCs w:val="24"/>
        </w:rPr>
        <w:t xml:space="preserve"> marke KOGEL SK 18, godine proizvodnje 1992., broj šasije 1126326</w:t>
      </w:r>
      <w:r w:rsidR="008577A1">
        <w:rPr>
          <w:rFonts w:ascii="Times New Roman" w:hAnsi="Times New Roman"/>
          <w:sz w:val="24"/>
          <w:szCs w:val="24"/>
        </w:rPr>
        <w:t>,</w:t>
      </w:r>
      <w:r w:rsidR="001856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61D8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unovči na način da prikupi pisane ponude na temelju izvršene objave koju će oglasiti na web stranicama Sudačke </w:t>
      </w:r>
      <w:r w:rsidR="00E61D8A" w:rsidRPr="00C813A4">
        <w:rPr>
          <w:rFonts w:ascii="Times New Roman" w:eastAsia="Times New Roman" w:hAnsi="Times New Roman" w:cs="Times New Roman"/>
          <w:sz w:val="24"/>
          <w:szCs w:val="24"/>
          <w:lang w:eastAsia="hr-HR"/>
        </w:rPr>
        <w:t>mreže</w:t>
      </w:r>
      <w:r w:rsidR="00E61D8A" w:rsidRPr="008B4591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 xml:space="preserve"> </w:t>
      </w:r>
      <w:r w:rsidR="00525D4F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="00E61D8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 prihvati najpovoljniju i da sklopi neposrednu pogodbu, a sve po odluci skupštine vjerovnika. Pri objavi prvog oglasa</w:t>
      </w:r>
      <w:r w:rsidR="00E61D8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najmanja cijene za koju se može</w:t>
      </w:r>
      <w:r w:rsidR="00E61D8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prodati je 100% procijenjene vrijednosti, a pri svakoj sljedećoj objavi najniža cijena ispod koje se ne može prodati umanjiti će se za 10% od ukupne procijenjene</w:t>
      </w:r>
      <w:r w:rsidR="00B505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vrijednosti. Prilikom objave 11</w:t>
      </w:r>
      <w:r w:rsidR="00E61D8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oglasa, </w:t>
      </w:r>
      <w:r w:rsidR="00E61D8A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pokretnina se može</w:t>
      </w:r>
      <w:r w:rsidR="00E61D8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unovčiti za bilo koji ponuđeni iznos. Početna vrijednost je</w:t>
      </w:r>
      <w:r w:rsidR="00E61D8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6.250,00 kn.</w:t>
      </w:r>
      <w:r w:rsidR="00E61D8A" w:rsidRPr="00F963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8B4591" w:rsidRPr="008B4591" w:rsidRDefault="008B4591" w:rsidP="008B4591">
      <w:pPr>
        <w:pStyle w:val="Odlomakpopis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B4591" w:rsidRPr="008B4591" w:rsidRDefault="008B4591" w:rsidP="008B4591">
      <w:pPr>
        <w:pStyle w:val="Odlomakpopisa"/>
        <w:ind w:left="178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A3940" w:rsidRDefault="00C851FB" w:rsidP="002A6FA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 Zagrebu, 01.03</w:t>
      </w:r>
      <w:r w:rsidR="00D208EE">
        <w:rPr>
          <w:rFonts w:ascii="Times New Roman" w:hAnsi="Times New Roman" w:cs="Times New Roman"/>
          <w:sz w:val="24"/>
        </w:rPr>
        <w:t>.2018</w:t>
      </w:r>
      <w:r w:rsidR="002A6FA8">
        <w:rPr>
          <w:rFonts w:ascii="Times New Roman" w:hAnsi="Times New Roman" w:cs="Times New Roman"/>
          <w:sz w:val="24"/>
        </w:rPr>
        <w:t>. godine</w:t>
      </w:r>
      <w:r w:rsidR="002A6FA8">
        <w:rPr>
          <w:rFonts w:ascii="Times New Roman" w:hAnsi="Times New Roman" w:cs="Times New Roman"/>
          <w:sz w:val="24"/>
        </w:rPr>
        <w:tab/>
      </w:r>
      <w:r w:rsidR="002A6FA8">
        <w:rPr>
          <w:rFonts w:ascii="Times New Roman" w:hAnsi="Times New Roman" w:cs="Times New Roman"/>
          <w:sz w:val="24"/>
        </w:rPr>
        <w:tab/>
      </w:r>
      <w:r w:rsidR="002A6FA8">
        <w:rPr>
          <w:rFonts w:ascii="Times New Roman" w:hAnsi="Times New Roman" w:cs="Times New Roman"/>
          <w:sz w:val="24"/>
        </w:rPr>
        <w:tab/>
      </w:r>
      <w:r w:rsidR="002A6FA8">
        <w:rPr>
          <w:rFonts w:ascii="Times New Roman" w:hAnsi="Times New Roman" w:cs="Times New Roman"/>
          <w:sz w:val="24"/>
        </w:rPr>
        <w:tab/>
      </w:r>
      <w:r w:rsidR="002A6FA8">
        <w:rPr>
          <w:rFonts w:ascii="Times New Roman" w:hAnsi="Times New Roman" w:cs="Times New Roman"/>
          <w:sz w:val="24"/>
        </w:rPr>
        <w:tab/>
        <w:t>Tibor Toth</w:t>
      </w:r>
    </w:p>
    <w:p w:rsidR="002A6FA8" w:rsidRPr="002A6FA8" w:rsidRDefault="002A6FA8" w:rsidP="002A6FA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Stečajni upravitelj</w:t>
      </w:r>
    </w:p>
    <w:sectPr w:rsidR="002A6FA8" w:rsidRPr="002A6FA8" w:rsidSect="00D6591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4D7E"/>
    <w:multiLevelType w:val="hybridMultilevel"/>
    <w:tmpl w:val="CBFE7A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054E3"/>
    <w:multiLevelType w:val="hybridMultilevel"/>
    <w:tmpl w:val="B920BABA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444667"/>
    <w:multiLevelType w:val="hybridMultilevel"/>
    <w:tmpl w:val="3280C8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4408E"/>
    <w:multiLevelType w:val="hybridMultilevel"/>
    <w:tmpl w:val="CBFE7A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A2EEC"/>
    <w:multiLevelType w:val="hybridMultilevel"/>
    <w:tmpl w:val="3E9AE6EE"/>
    <w:lvl w:ilvl="0" w:tplc="A76C6D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1C1698"/>
    <w:multiLevelType w:val="hybridMultilevel"/>
    <w:tmpl w:val="DC926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41612B"/>
    <w:multiLevelType w:val="hybridMultilevel"/>
    <w:tmpl w:val="9918AE42"/>
    <w:lvl w:ilvl="0" w:tplc="027494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2274D0"/>
    <w:multiLevelType w:val="hybridMultilevel"/>
    <w:tmpl w:val="EAC8AB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51993"/>
    <w:multiLevelType w:val="hybridMultilevel"/>
    <w:tmpl w:val="0C7C5138"/>
    <w:lvl w:ilvl="0" w:tplc="415A8586">
      <w:start w:val="1"/>
      <w:numFmt w:val="decimal"/>
      <w:lvlText w:val="%1."/>
      <w:lvlJc w:val="left"/>
      <w:pPr>
        <w:ind w:left="1428" w:hanging="360"/>
      </w:pPr>
      <w:rPr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AD06A74"/>
    <w:multiLevelType w:val="hybridMultilevel"/>
    <w:tmpl w:val="754C5AE4"/>
    <w:lvl w:ilvl="0" w:tplc="027494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6A3FA3"/>
    <w:multiLevelType w:val="hybridMultilevel"/>
    <w:tmpl w:val="9918AE42"/>
    <w:lvl w:ilvl="0" w:tplc="027494B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95531A"/>
    <w:multiLevelType w:val="hybridMultilevel"/>
    <w:tmpl w:val="3E9AE6EE"/>
    <w:lvl w:ilvl="0" w:tplc="A76C6D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ADF45E0"/>
    <w:multiLevelType w:val="hybridMultilevel"/>
    <w:tmpl w:val="313ACFBA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1">
      <w:start w:val="1"/>
      <w:numFmt w:val="lowerLetter"/>
      <w:lvlText w:val="%2."/>
      <w:lvlJc w:val="left"/>
      <w:pPr>
        <w:ind w:left="2508" w:hanging="360"/>
      </w:pPr>
    </w:lvl>
    <w:lvl w:ilvl="2" w:tplc="041A001B" w:tentative="1">
      <w:start w:val="1"/>
      <w:numFmt w:val="lowerRoman"/>
      <w:lvlText w:val="%3."/>
      <w:lvlJc w:val="right"/>
      <w:pPr>
        <w:ind w:left="3228" w:hanging="180"/>
      </w:pPr>
    </w:lvl>
    <w:lvl w:ilvl="3" w:tplc="041A000F" w:tentative="1">
      <w:start w:val="1"/>
      <w:numFmt w:val="decimal"/>
      <w:lvlText w:val="%4."/>
      <w:lvlJc w:val="left"/>
      <w:pPr>
        <w:ind w:left="3948" w:hanging="360"/>
      </w:pPr>
    </w:lvl>
    <w:lvl w:ilvl="4" w:tplc="041A0019" w:tentative="1">
      <w:start w:val="1"/>
      <w:numFmt w:val="lowerLetter"/>
      <w:lvlText w:val="%5."/>
      <w:lvlJc w:val="left"/>
      <w:pPr>
        <w:ind w:left="4668" w:hanging="360"/>
      </w:pPr>
    </w:lvl>
    <w:lvl w:ilvl="5" w:tplc="041A001B" w:tentative="1">
      <w:start w:val="1"/>
      <w:numFmt w:val="lowerRoman"/>
      <w:lvlText w:val="%6."/>
      <w:lvlJc w:val="right"/>
      <w:pPr>
        <w:ind w:left="5388" w:hanging="180"/>
      </w:pPr>
    </w:lvl>
    <w:lvl w:ilvl="6" w:tplc="041A000F" w:tentative="1">
      <w:start w:val="1"/>
      <w:numFmt w:val="decimal"/>
      <w:lvlText w:val="%7."/>
      <w:lvlJc w:val="left"/>
      <w:pPr>
        <w:ind w:left="6108" w:hanging="360"/>
      </w:pPr>
    </w:lvl>
    <w:lvl w:ilvl="7" w:tplc="041A0019" w:tentative="1">
      <w:start w:val="1"/>
      <w:numFmt w:val="lowerLetter"/>
      <w:lvlText w:val="%8."/>
      <w:lvlJc w:val="left"/>
      <w:pPr>
        <w:ind w:left="6828" w:hanging="360"/>
      </w:pPr>
    </w:lvl>
    <w:lvl w:ilvl="8" w:tplc="041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>
    <w:nsid w:val="7F56500A"/>
    <w:multiLevelType w:val="hybridMultilevel"/>
    <w:tmpl w:val="C994D350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13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8B8"/>
    <w:rsid w:val="0000707E"/>
    <w:rsid w:val="00010A64"/>
    <w:rsid w:val="0002236A"/>
    <w:rsid w:val="000232D0"/>
    <w:rsid w:val="00026EFC"/>
    <w:rsid w:val="000348C6"/>
    <w:rsid w:val="0004092C"/>
    <w:rsid w:val="0004591B"/>
    <w:rsid w:val="00054AD8"/>
    <w:rsid w:val="000562D1"/>
    <w:rsid w:val="000603D0"/>
    <w:rsid w:val="00061844"/>
    <w:rsid w:val="000660F1"/>
    <w:rsid w:val="000A2B3D"/>
    <w:rsid w:val="000D240B"/>
    <w:rsid w:val="000D4860"/>
    <w:rsid w:val="000E3B91"/>
    <w:rsid w:val="000E54DC"/>
    <w:rsid w:val="001160CB"/>
    <w:rsid w:val="001259DC"/>
    <w:rsid w:val="00170623"/>
    <w:rsid w:val="00184009"/>
    <w:rsid w:val="001850E3"/>
    <w:rsid w:val="00185687"/>
    <w:rsid w:val="001B2675"/>
    <w:rsid w:val="001D0CCA"/>
    <w:rsid w:val="001E6CE7"/>
    <w:rsid w:val="00205008"/>
    <w:rsid w:val="00207312"/>
    <w:rsid w:val="002341D2"/>
    <w:rsid w:val="00251B59"/>
    <w:rsid w:val="002844D2"/>
    <w:rsid w:val="00290688"/>
    <w:rsid w:val="002A6FA8"/>
    <w:rsid w:val="002D7F57"/>
    <w:rsid w:val="002E6975"/>
    <w:rsid w:val="00333D50"/>
    <w:rsid w:val="0034557A"/>
    <w:rsid w:val="00367E74"/>
    <w:rsid w:val="0037098B"/>
    <w:rsid w:val="003739AB"/>
    <w:rsid w:val="003848B8"/>
    <w:rsid w:val="0039217E"/>
    <w:rsid w:val="003A4454"/>
    <w:rsid w:val="003C7A52"/>
    <w:rsid w:val="003E3BFC"/>
    <w:rsid w:val="00412D7F"/>
    <w:rsid w:val="00431A1D"/>
    <w:rsid w:val="00435EC3"/>
    <w:rsid w:val="00437E15"/>
    <w:rsid w:val="00441CFC"/>
    <w:rsid w:val="00443702"/>
    <w:rsid w:val="00444B49"/>
    <w:rsid w:val="00454313"/>
    <w:rsid w:val="00457550"/>
    <w:rsid w:val="00493B85"/>
    <w:rsid w:val="004A6E62"/>
    <w:rsid w:val="004B5FFD"/>
    <w:rsid w:val="004D0739"/>
    <w:rsid w:val="004D44B7"/>
    <w:rsid w:val="004D5D43"/>
    <w:rsid w:val="005129E5"/>
    <w:rsid w:val="00525D4F"/>
    <w:rsid w:val="005510C8"/>
    <w:rsid w:val="00555AA3"/>
    <w:rsid w:val="0057232E"/>
    <w:rsid w:val="00575763"/>
    <w:rsid w:val="0058577C"/>
    <w:rsid w:val="00587993"/>
    <w:rsid w:val="005B1CAA"/>
    <w:rsid w:val="005D592B"/>
    <w:rsid w:val="005D69FC"/>
    <w:rsid w:val="005D6A3A"/>
    <w:rsid w:val="005E7093"/>
    <w:rsid w:val="0061377B"/>
    <w:rsid w:val="00624F52"/>
    <w:rsid w:val="006324B5"/>
    <w:rsid w:val="00673219"/>
    <w:rsid w:val="00687FAF"/>
    <w:rsid w:val="00695D38"/>
    <w:rsid w:val="006A65BB"/>
    <w:rsid w:val="006B24C5"/>
    <w:rsid w:val="006D54F4"/>
    <w:rsid w:val="00712D56"/>
    <w:rsid w:val="00715C0C"/>
    <w:rsid w:val="007815F0"/>
    <w:rsid w:val="007C1BBF"/>
    <w:rsid w:val="007D3200"/>
    <w:rsid w:val="007D72A2"/>
    <w:rsid w:val="007F7411"/>
    <w:rsid w:val="008254AE"/>
    <w:rsid w:val="00837504"/>
    <w:rsid w:val="008577A1"/>
    <w:rsid w:val="0087006B"/>
    <w:rsid w:val="00896609"/>
    <w:rsid w:val="008B4591"/>
    <w:rsid w:val="008B6675"/>
    <w:rsid w:val="009100E6"/>
    <w:rsid w:val="00914A55"/>
    <w:rsid w:val="00946F4D"/>
    <w:rsid w:val="009503B9"/>
    <w:rsid w:val="00967BC7"/>
    <w:rsid w:val="00973E45"/>
    <w:rsid w:val="009A3208"/>
    <w:rsid w:val="009B15E9"/>
    <w:rsid w:val="009D035E"/>
    <w:rsid w:val="00A23EDA"/>
    <w:rsid w:val="00A41266"/>
    <w:rsid w:val="00A52D0B"/>
    <w:rsid w:val="00A7626D"/>
    <w:rsid w:val="00A93790"/>
    <w:rsid w:val="00B00094"/>
    <w:rsid w:val="00B13895"/>
    <w:rsid w:val="00B339F4"/>
    <w:rsid w:val="00B50527"/>
    <w:rsid w:val="00B5325A"/>
    <w:rsid w:val="00B62ABA"/>
    <w:rsid w:val="00B719B5"/>
    <w:rsid w:val="00B93B0E"/>
    <w:rsid w:val="00B94B43"/>
    <w:rsid w:val="00BA557D"/>
    <w:rsid w:val="00BB69BB"/>
    <w:rsid w:val="00C1441E"/>
    <w:rsid w:val="00C325FA"/>
    <w:rsid w:val="00C36A2F"/>
    <w:rsid w:val="00C4402B"/>
    <w:rsid w:val="00C57251"/>
    <w:rsid w:val="00C62D7C"/>
    <w:rsid w:val="00C65664"/>
    <w:rsid w:val="00C813A4"/>
    <w:rsid w:val="00C851FB"/>
    <w:rsid w:val="00CA3940"/>
    <w:rsid w:val="00CA78DA"/>
    <w:rsid w:val="00CC6827"/>
    <w:rsid w:val="00CE7702"/>
    <w:rsid w:val="00CF68A5"/>
    <w:rsid w:val="00D11032"/>
    <w:rsid w:val="00D208EE"/>
    <w:rsid w:val="00D22A34"/>
    <w:rsid w:val="00D232BD"/>
    <w:rsid w:val="00D65914"/>
    <w:rsid w:val="00D70612"/>
    <w:rsid w:val="00D94BBF"/>
    <w:rsid w:val="00DB40F3"/>
    <w:rsid w:val="00DE2167"/>
    <w:rsid w:val="00DE2DD0"/>
    <w:rsid w:val="00E43238"/>
    <w:rsid w:val="00E461B7"/>
    <w:rsid w:val="00E46D6D"/>
    <w:rsid w:val="00E61D8A"/>
    <w:rsid w:val="00E70FAB"/>
    <w:rsid w:val="00E75601"/>
    <w:rsid w:val="00E9495B"/>
    <w:rsid w:val="00ED184B"/>
    <w:rsid w:val="00EE04C6"/>
    <w:rsid w:val="00EF4A9E"/>
    <w:rsid w:val="00F4650A"/>
    <w:rsid w:val="00F90CD1"/>
    <w:rsid w:val="00F96342"/>
    <w:rsid w:val="00FC2B48"/>
    <w:rsid w:val="00FC3962"/>
    <w:rsid w:val="00FD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D7C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C62D7C"/>
    <w:rPr>
      <w:color w:val="0000FF"/>
      <w:u w:val="single"/>
    </w:rPr>
  </w:style>
  <w:style w:type="table" w:styleId="Reetkatablice">
    <w:name w:val="Table Grid"/>
    <w:basedOn w:val="Obinatablica"/>
    <w:uiPriority w:val="39"/>
    <w:rsid w:val="00DE2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BB69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D7C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C62D7C"/>
    <w:rPr>
      <w:color w:val="0000FF"/>
      <w:u w:val="single"/>
    </w:rPr>
  </w:style>
  <w:style w:type="table" w:styleId="Reetkatablice">
    <w:name w:val="Table Grid"/>
    <w:basedOn w:val="Obinatablica"/>
    <w:uiPriority w:val="39"/>
    <w:rsid w:val="00DE2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BB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bor.toth257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Tacer</dc:creator>
  <cp:lastModifiedBy>Anka Cindrić</cp:lastModifiedBy>
  <cp:revision>2</cp:revision>
  <dcterms:created xsi:type="dcterms:W3CDTF">2018-03-02T10:11:00Z</dcterms:created>
  <dcterms:modified xsi:type="dcterms:W3CDTF">2018-03-02T10:11:00Z</dcterms:modified>
</cp:coreProperties>
</file>